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35D4" w14:textId="48DAA19A" w:rsidR="00F1122B" w:rsidRPr="00F1122B" w:rsidRDefault="00F1122B" w:rsidP="00F112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 xml:space="preserve">TEBA Vakfı </w:t>
      </w:r>
      <w:r w:rsidR="0018518E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>202</w:t>
      </w:r>
      <w:r w:rsidR="00BE16DB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>5</w:t>
      </w:r>
      <w:r w:rsidR="0018518E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>-202</w:t>
      </w:r>
      <w:r w:rsidR="00BE16DB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>6</w:t>
      </w: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 xml:space="preserve"> Dönemi Burs Başvurusu</w:t>
      </w: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lang w:eastAsia="tr-TR"/>
          <w14:ligatures w14:val="none"/>
        </w:rPr>
        <w:br/>
      </w: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lang w:eastAsia="tr-TR"/>
          <w14:ligatures w14:val="none"/>
        </w:rPr>
        <w:br/>
      </w:r>
    </w:p>
    <w:p w14:paraId="3C02A5DC" w14:textId="17A4C19D" w:rsidR="00F1122B" w:rsidRPr="00A85A59" w:rsidRDefault="00F1122B" w:rsidP="00F1122B">
      <w:pPr>
        <w:shd w:val="clear" w:color="auto" w:fill="FBFBFB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626262"/>
          <w:kern w:val="0"/>
          <w:sz w:val="26"/>
          <w:szCs w:val="26"/>
          <w:bdr w:val="none" w:sz="0" w:space="0" w:color="auto" w:frame="1"/>
          <w:lang w:eastAsia="tr-TR"/>
          <w14:ligatures w14:val="none"/>
        </w:rPr>
      </w:pP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lang w:eastAsia="tr-TR"/>
          <w14:ligatures w14:val="none"/>
        </w:rPr>
        <w:t>Vakfımız kurulduğu günden bu yana eğitime destek olmayı amaçlayarak her yıl olduğu gibi, 202</w:t>
      </w:r>
      <w:r w:rsidR="00BE16DB">
        <w:rPr>
          <w:rFonts w:ascii="Arial" w:eastAsia="Times New Roman" w:hAnsi="Arial" w:cs="Arial"/>
          <w:color w:val="626262"/>
          <w:kern w:val="0"/>
          <w:sz w:val="26"/>
          <w:szCs w:val="26"/>
          <w:lang w:eastAsia="tr-TR"/>
          <w14:ligatures w14:val="none"/>
        </w:rPr>
        <w:t>5</w:t>
      </w: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lang w:eastAsia="tr-TR"/>
          <w14:ligatures w14:val="none"/>
        </w:rPr>
        <w:t>-202</w:t>
      </w:r>
      <w:r w:rsidR="00BE16DB">
        <w:rPr>
          <w:rFonts w:ascii="Arial" w:eastAsia="Times New Roman" w:hAnsi="Arial" w:cs="Arial"/>
          <w:color w:val="626262"/>
          <w:kern w:val="0"/>
          <w:sz w:val="26"/>
          <w:szCs w:val="26"/>
          <w:lang w:eastAsia="tr-TR"/>
          <w14:ligatures w14:val="none"/>
        </w:rPr>
        <w:t>6</w:t>
      </w: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lang w:eastAsia="tr-TR"/>
          <w14:ligatures w14:val="none"/>
        </w:rPr>
        <w:t xml:space="preserve"> Eğitim Öğretim döneminde de ön lisans, lisans ve lisansüstü öğrencilere burs verecektir. 202</w:t>
      </w:r>
      <w:r w:rsidR="00BE16DB">
        <w:rPr>
          <w:rFonts w:ascii="Arial" w:eastAsia="Times New Roman" w:hAnsi="Arial" w:cs="Arial"/>
          <w:color w:val="626262"/>
          <w:kern w:val="0"/>
          <w:sz w:val="26"/>
          <w:szCs w:val="26"/>
          <w:lang w:eastAsia="tr-TR"/>
          <w14:ligatures w14:val="none"/>
        </w:rPr>
        <w:t>5</w:t>
      </w: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lang w:eastAsia="tr-TR"/>
          <w14:ligatures w14:val="none"/>
        </w:rPr>
        <w:t>-202</w:t>
      </w:r>
      <w:r w:rsidR="00BE16DB">
        <w:rPr>
          <w:rFonts w:ascii="Arial" w:eastAsia="Times New Roman" w:hAnsi="Arial" w:cs="Arial"/>
          <w:color w:val="626262"/>
          <w:kern w:val="0"/>
          <w:sz w:val="26"/>
          <w:szCs w:val="26"/>
          <w:lang w:eastAsia="tr-TR"/>
          <w14:ligatures w14:val="none"/>
        </w:rPr>
        <w:t>6</w:t>
      </w: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lang w:eastAsia="tr-TR"/>
          <w14:ligatures w14:val="none"/>
        </w:rPr>
        <w:t xml:space="preserve"> Eğitim Öğretim Yılı bursları için başvurular </w:t>
      </w:r>
      <w:r w:rsidR="00BE16DB">
        <w:rPr>
          <w:rFonts w:ascii="inherit" w:eastAsia="Times New Roman" w:hAnsi="inherit" w:cs="Arial"/>
          <w:b/>
          <w:bCs/>
          <w:color w:val="626262"/>
          <w:kern w:val="0"/>
          <w:sz w:val="26"/>
          <w:szCs w:val="26"/>
          <w:bdr w:val="none" w:sz="0" w:space="0" w:color="auto" w:frame="1"/>
          <w:lang w:eastAsia="tr-TR"/>
          <w14:ligatures w14:val="none"/>
        </w:rPr>
        <w:t>0</w:t>
      </w:r>
      <w:r w:rsidR="00AC1C02">
        <w:rPr>
          <w:rFonts w:ascii="inherit" w:eastAsia="Times New Roman" w:hAnsi="inherit" w:cs="Arial"/>
          <w:b/>
          <w:bCs/>
          <w:color w:val="626262"/>
          <w:kern w:val="0"/>
          <w:sz w:val="26"/>
          <w:szCs w:val="26"/>
          <w:bdr w:val="none" w:sz="0" w:space="0" w:color="auto" w:frame="1"/>
          <w:lang w:eastAsia="tr-TR"/>
          <w14:ligatures w14:val="none"/>
        </w:rPr>
        <w:t>8</w:t>
      </w:r>
      <w:r>
        <w:rPr>
          <w:rFonts w:ascii="inherit" w:eastAsia="Times New Roman" w:hAnsi="inherit" w:cs="Arial"/>
          <w:b/>
          <w:bCs/>
          <w:color w:val="626262"/>
          <w:kern w:val="0"/>
          <w:sz w:val="26"/>
          <w:szCs w:val="26"/>
          <w:bdr w:val="none" w:sz="0" w:space="0" w:color="auto" w:frame="1"/>
          <w:lang w:eastAsia="tr-TR"/>
          <w14:ligatures w14:val="none"/>
        </w:rPr>
        <w:t>.</w:t>
      </w:r>
      <w:r w:rsidR="00AC1C02">
        <w:rPr>
          <w:rFonts w:ascii="inherit" w:eastAsia="Times New Roman" w:hAnsi="inherit" w:cs="Arial"/>
          <w:b/>
          <w:bCs/>
          <w:color w:val="626262"/>
          <w:kern w:val="0"/>
          <w:sz w:val="26"/>
          <w:szCs w:val="26"/>
          <w:bdr w:val="none" w:sz="0" w:space="0" w:color="auto" w:frame="1"/>
          <w:lang w:eastAsia="tr-TR"/>
          <w14:ligatures w14:val="none"/>
        </w:rPr>
        <w:t>12</w:t>
      </w:r>
      <w:r>
        <w:rPr>
          <w:rFonts w:ascii="inherit" w:eastAsia="Times New Roman" w:hAnsi="inherit" w:cs="Arial"/>
          <w:b/>
          <w:bCs/>
          <w:color w:val="626262"/>
          <w:kern w:val="0"/>
          <w:sz w:val="26"/>
          <w:szCs w:val="26"/>
          <w:bdr w:val="none" w:sz="0" w:space="0" w:color="auto" w:frame="1"/>
          <w:lang w:eastAsia="tr-TR"/>
          <w14:ligatures w14:val="none"/>
        </w:rPr>
        <w:t>.202</w:t>
      </w:r>
      <w:r w:rsidR="00BE16DB">
        <w:rPr>
          <w:rFonts w:ascii="inherit" w:eastAsia="Times New Roman" w:hAnsi="inherit" w:cs="Arial"/>
          <w:b/>
          <w:bCs/>
          <w:color w:val="626262"/>
          <w:kern w:val="0"/>
          <w:sz w:val="26"/>
          <w:szCs w:val="26"/>
          <w:bdr w:val="none" w:sz="0" w:space="0" w:color="auto" w:frame="1"/>
          <w:lang w:eastAsia="tr-TR"/>
          <w14:ligatures w14:val="none"/>
        </w:rPr>
        <w:t>5</w:t>
      </w:r>
      <w:r>
        <w:rPr>
          <w:rFonts w:ascii="inherit" w:eastAsia="Times New Roman" w:hAnsi="inherit" w:cs="Arial"/>
          <w:b/>
          <w:bCs/>
          <w:color w:val="626262"/>
          <w:kern w:val="0"/>
          <w:sz w:val="26"/>
          <w:szCs w:val="26"/>
          <w:bdr w:val="none" w:sz="0" w:space="0" w:color="auto" w:frame="1"/>
          <w:lang w:eastAsia="tr-TR"/>
          <w14:ligatures w14:val="none"/>
        </w:rPr>
        <w:t xml:space="preserve"> </w:t>
      </w:r>
      <w:r w:rsidR="00A85A59">
        <w:rPr>
          <w:rFonts w:ascii="inherit" w:eastAsia="Times New Roman" w:hAnsi="inherit" w:cs="Arial"/>
          <w:b/>
          <w:bCs/>
          <w:color w:val="626262"/>
          <w:kern w:val="0"/>
          <w:sz w:val="26"/>
          <w:szCs w:val="26"/>
          <w:bdr w:val="none" w:sz="0" w:space="0" w:color="auto" w:frame="1"/>
          <w:lang w:eastAsia="tr-TR"/>
          <w14:ligatures w14:val="none"/>
        </w:rPr>
        <w:t>–</w:t>
      </w:r>
      <w:r>
        <w:rPr>
          <w:rFonts w:ascii="inherit" w:eastAsia="Times New Roman" w:hAnsi="inherit" w:cs="Arial"/>
          <w:b/>
          <w:bCs/>
          <w:color w:val="626262"/>
          <w:kern w:val="0"/>
          <w:sz w:val="26"/>
          <w:szCs w:val="26"/>
          <w:bdr w:val="none" w:sz="0" w:space="0" w:color="auto" w:frame="1"/>
          <w:lang w:eastAsia="tr-TR"/>
          <w14:ligatures w14:val="none"/>
        </w:rPr>
        <w:t xml:space="preserve"> </w:t>
      </w:r>
      <w:r w:rsidR="00AC1C02">
        <w:rPr>
          <w:rFonts w:ascii="inherit" w:eastAsia="Times New Roman" w:hAnsi="inherit" w:cs="Arial"/>
          <w:b/>
          <w:bCs/>
          <w:color w:val="626262"/>
          <w:kern w:val="0"/>
          <w:sz w:val="26"/>
          <w:szCs w:val="26"/>
          <w:bdr w:val="none" w:sz="0" w:space="0" w:color="auto" w:frame="1"/>
          <w:lang w:eastAsia="tr-TR"/>
          <w14:ligatures w14:val="none"/>
        </w:rPr>
        <w:t>12</w:t>
      </w:r>
      <w:r>
        <w:rPr>
          <w:rFonts w:ascii="inherit" w:eastAsia="Times New Roman" w:hAnsi="inherit" w:cs="Arial"/>
          <w:b/>
          <w:bCs/>
          <w:color w:val="626262"/>
          <w:kern w:val="0"/>
          <w:sz w:val="26"/>
          <w:szCs w:val="26"/>
          <w:bdr w:val="none" w:sz="0" w:space="0" w:color="auto" w:frame="1"/>
          <w:lang w:eastAsia="tr-TR"/>
          <w14:ligatures w14:val="none"/>
        </w:rPr>
        <w:t>.12.</w:t>
      </w:r>
      <w:r w:rsidRPr="00F1122B">
        <w:rPr>
          <w:rFonts w:ascii="inherit" w:eastAsia="Times New Roman" w:hAnsi="inherit" w:cs="Arial"/>
          <w:b/>
          <w:bCs/>
          <w:color w:val="626262"/>
          <w:kern w:val="0"/>
          <w:sz w:val="26"/>
          <w:szCs w:val="26"/>
          <w:bdr w:val="none" w:sz="0" w:space="0" w:color="auto" w:frame="1"/>
          <w:lang w:eastAsia="tr-TR"/>
          <w14:ligatures w14:val="none"/>
        </w:rPr>
        <w:t>202</w:t>
      </w:r>
      <w:r w:rsidR="00BE16DB">
        <w:rPr>
          <w:rFonts w:ascii="inherit" w:eastAsia="Times New Roman" w:hAnsi="inherit" w:cs="Arial"/>
          <w:b/>
          <w:bCs/>
          <w:color w:val="626262"/>
          <w:kern w:val="0"/>
          <w:sz w:val="26"/>
          <w:szCs w:val="26"/>
          <w:bdr w:val="none" w:sz="0" w:space="0" w:color="auto" w:frame="1"/>
          <w:lang w:eastAsia="tr-TR"/>
          <w14:ligatures w14:val="none"/>
        </w:rPr>
        <w:t>5</w:t>
      </w: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lang w:eastAsia="tr-TR"/>
          <w14:ligatures w14:val="none"/>
        </w:rPr>
        <w:t> tarihleri arasında yapılacaktır. Öğrenciler başvurularını </w:t>
      </w:r>
      <w:hyperlink r:id="rId5" w:history="1">
        <w:r w:rsidRPr="00F1122B">
          <w:rPr>
            <w:rFonts w:ascii="inherit" w:eastAsia="Times New Roman" w:hAnsi="inherit" w:cs="Arial"/>
            <w:b/>
            <w:bCs/>
            <w:color w:val="000000"/>
            <w:kern w:val="0"/>
            <w:sz w:val="26"/>
            <w:szCs w:val="26"/>
            <w:u w:val="single"/>
            <w:bdr w:val="none" w:sz="0" w:space="0" w:color="auto" w:frame="1"/>
            <w:lang w:eastAsia="tr-TR"/>
            <w14:ligatures w14:val="none"/>
          </w:rPr>
          <w:t>http://teba.org.tr/</w:t>
        </w:r>
      </w:hyperlink>
      <w:r w:rsidRPr="00F1122B">
        <w:rPr>
          <w:rFonts w:ascii="inherit" w:eastAsia="Times New Roman" w:hAnsi="inherit" w:cs="Arial"/>
          <w:b/>
          <w:bCs/>
          <w:color w:val="626262"/>
          <w:kern w:val="0"/>
          <w:sz w:val="26"/>
          <w:szCs w:val="26"/>
          <w:bdr w:val="none" w:sz="0" w:space="0" w:color="auto" w:frame="1"/>
          <w:lang w:eastAsia="tr-TR"/>
          <w14:ligatures w14:val="none"/>
        </w:rPr>
        <w:t>  üzerinden BYS (Burs Yönetim Sistemi) ile </w:t>
      </w: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lang w:eastAsia="tr-TR"/>
          <w14:ligatures w14:val="none"/>
        </w:rPr>
        <w:t>müracaat kabul edilecektir.</w:t>
      </w:r>
    </w:p>
    <w:p w14:paraId="76E594E9" w14:textId="07057D0B" w:rsidR="00F1122B" w:rsidRDefault="00F1122B" w:rsidP="00CF30E3">
      <w:pPr>
        <w:spacing w:after="0" w:line="240" w:lineRule="auto"/>
        <w:rPr>
          <w:rFonts w:ascii="Arial" w:hAnsi="Arial" w:cs="Arial"/>
          <w:color w:val="434648"/>
          <w:shd w:val="clear" w:color="auto" w:fill="FFFFFF"/>
        </w:rPr>
      </w:pP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lang w:eastAsia="tr-TR"/>
          <w14:ligatures w14:val="none"/>
        </w:rPr>
        <w:br/>
      </w:r>
      <w:r w:rsidRPr="00F1122B">
        <w:rPr>
          <w:rFonts w:ascii="Arial" w:eastAsia="Times New Roman" w:hAnsi="Arial" w:cs="Arial"/>
          <w:b/>
          <w:bCs/>
          <w:color w:val="626262"/>
          <w:kern w:val="0"/>
          <w:sz w:val="26"/>
          <w:szCs w:val="26"/>
          <w:u w:val="single"/>
          <w:bdr w:val="none" w:sz="0" w:space="0" w:color="auto" w:frame="1"/>
          <w:shd w:val="clear" w:color="auto" w:fill="FBFBFB"/>
          <w:lang w:eastAsia="tr-TR"/>
          <w14:ligatures w14:val="none"/>
        </w:rPr>
        <w:t>BAŞVURU İÇİN GEREKLİ BELGE VE ÖZELLİKLER ŞUNLARDIR:</w:t>
      </w: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lang w:eastAsia="tr-TR"/>
          <w14:ligatures w14:val="none"/>
        </w:rPr>
        <w:br/>
      </w: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lang w:eastAsia="tr-TR"/>
          <w14:ligatures w14:val="none"/>
        </w:rPr>
        <w:br/>
      </w:r>
      <w:r w:rsidRPr="00F1122B">
        <w:rPr>
          <w:rFonts w:ascii="Arial" w:eastAsia="Times New Roman" w:hAnsi="Arial" w:cs="Arial"/>
          <w:b/>
          <w:bCs/>
          <w:color w:val="626262"/>
          <w:kern w:val="0"/>
          <w:sz w:val="26"/>
          <w:szCs w:val="26"/>
          <w:bdr w:val="none" w:sz="0" w:space="0" w:color="auto" w:frame="1"/>
          <w:shd w:val="clear" w:color="auto" w:fill="FBFBFB"/>
          <w:lang w:eastAsia="tr-TR"/>
          <w14:ligatures w14:val="none"/>
        </w:rPr>
        <w:t>1-</w:t>
      </w: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> T.C kimlik kartı / Nüfus Cüzdanı Fotokopisi</w:t>
      </w: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lang w:eastAsia="tr-TR"/>
          <w14:ligatures w14:val="none"/>
        </w:rPr>
        <w:br/>
      </w:r>
      <w:r w:rsidRPr="00F1122B">
        <w:rPr>
          <w:rFonts w:ascii="Arial" w:eastAsia="Times New Roman" w:hAnsi="Arial" w:cs="Arial"/>
          <w:b/>
          <w:bCs/>
          <w:color w:val="626262"/>
          <w:kern w:val="0"/>
          <w:sz w:val="26"/>
          <w:szCs w:val="26"/>
          <w:bdr w:val="none" w:sz="0" w:space="0" w:color="auto" w:frame="1"/>
          <w:shd w:val="clear" w:color="auto" w:fill="FBFBFB"/>
          <w:lang w:eastAsia="tr-TR"/>
          <w14:ligatures w14:val="none"/>
        </w:rPr>
        <w:t>2-</w:t>
      </w: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> Adli Sicil Belgesi (e-devletten alınabilir)</w:t>
      </w: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lang w:eastAsia="tr-TR"/>
          <w14:ligatures w14:val="none"/>
        </w:rPr>
        <w:br/>
      </w:r>
      <w:r w:rsidRPr="00F1122B">
        <w:rPr>
          <w:rFonts w:ascii="Arial" w:eastAsia="Times New Roman" w:hAnsi="Arial" w:cs="Arial"/>
          <w:b/>
          <w:bCs/>
          <w:color w:val="626262"/>
          <w:kern w:val="0"/>
          <w:sz w:val="26"/>
          <w:szCs w:val="26"/>
          <w:bdr w:val="none" w:sz="0" w:space="0" w:color="auto" w:frame="1"/>
          <w:shd w:val="clear" w:color="auto" w:fill="FBFBFB"/>
          <w:lang w:eastAsia="tr-TR"/>
          <w14:ligatures w14:val="none"/>
        </w:rPr>
        <w:t>3-</w:t>
      </w: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> Öğrenci Belgesi (Okuldan ya da e-devletten alınabilir</w:t>
      </w:r>
      <w:r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>, Öğrenci Belgesi, 01.1</w:t>
      </w:r>
      <w:r w:rsidR="005776D5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>1</w:t>
      </w:r>
      <w:r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>.202</w:t>
      </w:r>
      <w:r w:rsidR="00BE16DB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>5</w:t>
      </w:r>
      <w:r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 xml:space="preserve"> </w:t>
      </w:r>
      <w:r>
        <w:rPr>
          <w:rFonts w:ascii="Arial" w:hAnsi="Arial" w:cs="Arial"/>
          <w:color w:val="434648"/>
          <w:shd w:val="clear" w:color="auto" w:fill="FFFFFF"/>
        </w:rPr>
        <w:t>ve sonraki tarihlerde alınması gerekmektedir.)</w:t>
      </w:r>
    </w:p>
    <w:p w14:paraId="3CD66283" w14:textId="77777777" w:rsidR="00F1122B" w:rsidRDefault="00F1122B" w:rsidP="00CF30E3">
      <w:pPr>
        <w:spacing w:after="0" w:line="240" w:lineRule="auto"/>
        <w:jc w:val="both"/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</w:pPr>
      <w:r w:rsidRPr="00F1122B">
        <w:rPr>
          <w:rFonts w:ascii="Arial" w:eastAsia="Times New Roman" w:hAnsi="Arial" w:cs="Arial"/>
          <w:b/>
          <w:bCs/>
          <w:color w:val="626262"/>
          <w:kern w:val="0"/>
          <w:sz w:val="26"/>
          <w:szCs w:val="26"/>
          <w:bdr w:val="none" w:sz="0" w:space="0" w:color="auto" w:frame="1"/>
          <w:shd w:val="clear" w:color="auto" w:fill="FBFBFB"/>
          <w:lang w:eastAsia="tr-TR"/>
          <w14:ligatures w14:val="none"/>
        </w:rPr>
        <w:t>4-</w:t>
      </w: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> Tüm aileyi gösteren Vukuatlı Nüfus Kayıt Örneği (e-devletten alınabilir)</w:t>
      </w:r>
    </w:p>
    <w:p w14:paraId="708ED3D2" w14:textId="77777777" w:rsidR="00F1122B" w:rsidRDefault="00F1122B" w:rsidP="00CF30E3">
      <w:pPr>
        <w:spacing w:after="0" w:line="240" w:lineRule="auto"/>
        <w:jc w:val="both"/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</w:pPr>
      <w:r w:rsidRPr="00F1122B">
        <w:rPr>
          <w:rFonts w:ascii="Arial" w:eastAsia="Times New Roman" w:hAnsi="Arial" w:cs="Arial"/>
          <w:b/>
          <w:bCs/>
          <w:color w:val="626262"/>
          <w:kern w:val="0"/>
          <w:sz w:val="26"/>
          <w:szCs w:val="26"/>
          <w:bdr w:val="none" w:sz="0" w:space="0" w:color="auto" w:frame="1"/>
          <w:shd w:val="clear" w:color="auto" w:fill="FBFBFB"/>
          <w:lang w:eastAsia="tr-TR"/>
          <w14:ligatures w14:val="none"/>
        </w:rPr>
        <w:t>5-</w:t>
      </w:r>
      <w:r>
        <w:rPr>
          <w:rFonts w:ascii="Arial" w:eastAsia="Times New Roman" w:hAnsi="Arial" w:cs="Arial"/>
          <w:b/>
          <w:bCs/>
          <w:color w:val="626262"/>
          <w:kern w:val="0"/>
          <w:sz w:val="26"/>
          <w:szCs w:val="26"/>
          <w:bdr w:val="none" w:sz="0" w:space="0" w:color="auto" w:frame="1"/>
          <w:shd w:val="clear" w:color="auto" w:fill="FBFBFB"/>
          <w:lang w:eastAsia="tr-TR"/>
          <w14:ligatures w14:val="none"/>
        </w:rPr>
        <w:t xml:space="preserve"> </w:t>
      </w: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>Ebeveynleri şehit, gazi ve engelli olanlar ile öğrencinin kendisi engelli ya da devlet yetiştirme yurtlarında kalıyorsa bu durumu gösteren resmî belgeleri.</w:t>
      </w:r>
    </w:p>
    <w:p w14:paraId="20ED77A4" w14:textId="40DD05F8" w:rsidR="00F1122B" w:rsidRDefault="00F1122B" w:rsidP="00CF30E3">
      <w:pPr>
        <w:spacing w:after="0" w:line="240" w:lineRule="auto"/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</w:pPr>
      <w:r w:rsidRPr="00F1122B">
        <w:rPr>
          <w:rFonts w:ascii="Arial" w:eastAsia="Times New Roman" w:hAnsi="Arial" w:cs="Arial"/>
          <w:b/>
          <w:bCs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>6-</w:t>
      </w: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 xml:space="preserve"> Transkript</w:t>
      </w:r>
      <w:r w:rsidR="005776D5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 xml:space="preserve"> </w:t>
      </w:r>
      <w:proofErr w:type="gramStart"/>
      <w:r w:rsidR="005776D5" w:rsidRPr="005776D5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>( ilk</w:t>
      </w:r>
      <w:proofErr w:type="gramEnd"/>
      <w:r w:rsidR="005776D5" w:rsidRPr="005776D5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 xml:space="preserve"> döneme başlayanlar öğrenci belgesi yükleyebilir)</w:t>
      </w: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br/>
      </w:r>
      <w:r w:rsidRPr="00F1122B">
        <w:rPr>
          <w:rFonts w:ascii="Arial" w:eastAsia="Times New Roman" w:hAnsi="Arial" w:cs="Arial"/>
          <w:b/>
          <w:bCs/>
          <w:color w:val="626262"/>
          <w:kern w:val="0"/>
          <w:sz w:val="26"/>
          <w:szCs w:val="26"/>
          <w:bdr w:val="none" w:sz="0" w:space="0" w:color="auto" w:frame="1"/>
          <w:shd w:val="clear" w:color="auto" w:fill="FBFBFB"/>
          <w:lang w:eastAsia="tr-TR"/>
          <w14:ligatures w14:val="none"/>
        </w:rPr>
        <w:t>7-</w:t>
      </w: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> Aile Gelir Durum Belgesi;</w:t>
      </w:r>
    </w:p>
    <w:p w14:paraId="4CCD76FA" w14:textId="319E0872" w:rsidR="00F1122B" w:rsidRPr="00F1122B" w:rsidRDefault="00F1122B" w:rsidP="00CF30E3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</w:pP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>Çalışan Anne, Baba veya maddi destek aldığı yakınlarının gelir durumunu gösteren belgeler (Maaş bordrosu ya da hizmet döküm belgesi) (e-devletten alınabilir)</w:t>
      </w:r>
    </w:p>
    <w:p w14:paraId="1B136493" w14:textId="61BC494E" w:rsidR="00F1122B" w:rsidRPr="00CF30E3" w:rsidRDefault="00F1122B" w:rsidP="00CF30E3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</w:pPr>
      <w:r w:rsidRPr="00CF30E3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>Serbest çalışan anne baba için; 202</w:t>
      </w:r>
      <w:r w:rsidR="00BE16DB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>4</w:t>
      </w:r>
      <w:r w:rsidRPr="00CF30E3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 xml:space="preserve"> yılı gelir vergisi beyannamesi / şirketler için kurumlar vergisi beyannamesi dökümü (www.gib.gov.tr adresinden alınabilir.)</w:t>
      </w:r>
    </w:p>
    <w:p w14:paraId="683757D8" w14:textId="77777777" w:rsidR="00F1122B" w:rsidRDefault="00F1122B" w:rsidP="00CF30E3">
      <w:pPr>
        <w:spacing w:after="0" w:line="240" w:lineRule="auto"/>
        <w:jc w:val="both"/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</w:pPr>
    </w:p>
    <w:p w14:paraId="6E6695AA" w14:textId="1E91DD9E" w:rsidR="00F1122B" w:rsidRPr="00F1122B" w:rsidRDefault="00F1122B" w:rsidP="00CF30E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</w:pP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 xml:space="preserve"> Emekliler için; aylık maaşı gösterir belge (e-devletten alınabilir.) </w:t>
      </w:r>
    </w:p>
    <w:p w14:paraId="4126DE4A" w14:textId="77777777" w:rsidR="00F1122B" w:rsidRDefault="00F1122B" w:rsidP="00CF30E3">
      <w:pPr>
        <w:spacing w:after="0" w:line="240" w:lineRule="auto"/>
        <w:jc w:val="both"/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</w:pPr>
    </w:p>
    <w:p w14:paraId="01758BCF" w14:textId="77777777" w:rsidR="00F1122B" w:rsidRDefault="00F1122B" w:rsidP="00CF30E3">
      <w:pPr>
        <w:spacing w:after="0" w:line="240" w:lineRule="auto"/>
        <w:jc w:val="both"/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</w:pP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>Not: Emekli olmakla birlikte aktif çalışan anne, baba için onaylı maaş bordrosu da eklenmelidir.</w:t>
      </w:r>
    </w:p>
    <w:p w14:paraId="5B7A4565" w14:textId="77777777" w:rsidR="00CF30E3" w:rsidRDefault="00CF30E3" w:rsidP="00CF30E3">
      <w:pPr>
        <w:pStyle w:val="text-align-justify"/>
        <w:numPr>
          <w:ilvl w:val="0"/>
          <w:numId w:val="4"/>
        </w:numPr>
        <w:shd w:val="clear" w:color="auto" w:fill="FFFFFF"/>
        <w:spacing w:after="150" w:afterAutospacing="0"/>
        <w:jc w:val="both"/>
        <w:rPr>
          <w:rFonts w:ascii="Arial" w:hAnsi="Arial" w:cs="Arial"/>
          <w:color w:val="434648"/>
        </w:rPr>
      </w:pPr>
      <w:r>
        <w:rPr>
          <w:rFonts w:ascii="Arial" w:hAnsi="Arial" w:cs="Arial"/>
          <w:color w:val="434648"/>
        </w:rPr>
        <w:t>Tarım ve hayvancılıkla uğraşan anne-baba için; ürün/hayvan varlığı ve gelir durum dökümü (e-devletteki Tarım ve Orman Bakanlığı Sayfasından alınabilir),</w:t>
      </w:r>
    </w:p>
    <w:p w14:paraId="7CC51F83" w14:textId="77777777" w:rsidR="00CF30E3" w:rsidRDefault="00CF30E3" w:rsidP="00CF30E3">
      <w:pPr>
        <w:pStyle w:val="text-align-justify"/>
        <w:numPr>
          <w:ilvl w:val="0"/>
          <w:numId w:val="4"/>
        </w:numPr>
        <w:shd w:val="clear" w:color="auto" w:fill="FFFFFF"/>
        <w:spacing w:after="150" w:afterAutospacing="0"/>
        <w:jc w:val="both"/>
        <w:rPr>
          <w:rFonts w:ascii="Arial" w:hAnsi="Arial" w:cs="Arial"/>
          <w:color w:val="434648"/>
        </w:rPr>
      </w:pPr>
      <w:r>
        <w:rPr>
          <w:rFonts w:ascii="Arial" w:hAnsi="Arial" w:cs="Arial"/>
          <w:color w:val="434648"/>
        </w:rPr>
        <w:t>Çalışmayan, geliri olmayan anne ve baba için; Sosyal Güvenlik Kurumunda kaydı olmadığına dair belge (4A/4B/4C Hizmet Dökümü ve Sosyal Güvenlik Kayıt Belgesi)</w:t>
      </w:r>
    </w:p>
    <w:p w14:paraId="72768379" w14:textId="479EB266" w:rsidR="00CF30E3" w:rsidRDefault="00F1122B" w:rsidP="00CF30E3">
      <w:pPr>
        <w:spacing w:after="0" w:line="240" w:lineRule="auto"/>
        <w:jc w:val="both"/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</w:pP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>Başvuru yapacak öğrencilerin yukarıda sayılan evrakları .</w:t>
      </w:r>
      <w:r w:rsidRPr="00F1122B">
        <w:rPr>
          <w:rFonts w:ascii="Arial" w:eastAsia="Times New Roman" w:hAnsi="Arial" w:cs="Arial"/>
          <w:b/>
          <w:bCs/>
          <w:color w:val="626262"/>
          <w:kern w:val="0"/>
          <w:sz w:val="26"/>
          <w:szCs w:val="26"/>
          <w:u w:val="single"/>
          <w:bdr w:val="none" w:sz="0" w:space="0" w:color="auto" w:frame="1"/>
          <w:shd w:val="clear" w:color="auto" w:fill="FBFBFB"/>
          <w:lang w:eastAsia="tr-TR"/>
          <w14:ligatures w14:val="none"/>
        </w:rPr>
        <w:t>pdf formatında</w:t>
      </w: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shd w:val="clear" w:color="auto" w:fill="FBFBFB"/>
          <w:lang w:eastAsia="tr-TR"/>
          <w14:ligatures w14:val="none"/>
        </w:rPr>
        <w:t> sisteme yüklemeleri gerekmektedir.</w:t>
      </w:r>
    </w:p>
    <w:p w14:paraId="575CB743" w14:textId="77777777" w:rsidR="00CF30E3" w:rsidRDefault="00CF30E3" w:rsidP="00CF30E3">
      <w:pPr>
        <w:pStyle w:val="text-align-justify"/>
        <w:shd w:val="clear" w:color="auto" w:fill="FFFFFF"/>
        <w:spacing w:after="330" w:afterAutospacing="0"/>
        <w:jc w:val="both"/>
        <w:rPr>
          <w:rFonts w:ascii="Arial" w:hAnsi="Arial" w:cs="Arial"/>
          <w:color w:val="434648"/>
        </w:rPr>
      </w:pPr>
      <w:r>
        <w:rPr>
          <w:rFonts w:ascii="Arial" w:hAnsi="Arial" w:cs="Arial"/>
          <w:color w:val="434648"/>
        </w:rPr>
        <w:t>BYS sisteminde öğrencilerden istenen bilgi (kişisel, eğitim, aile, mali veriler, TL HESAP İBAN NO) ve belgeler eksiksiz olarak doldurulmalıdır.</w:t>
      </w:r>
    </w:p>
    <w:p w14:paraId="1AEF591D" w14:textId="77777777" w:rsidR="00CF30E3" w:rsidRDefault="00CF30E3" w:rsidP="00CF30E3">
      <w:pPr>
        <w:pStyle w:val="text-align-justify"/>
        <w:shd w:val="clear" w:color="auto" w:fill="FFFFFF"/>
        <w:spacing w:after="330" w:afterAutospacing="0"/>
        <w:jc w:val="both"/>
        <w:rPr>
          <w:rFonts w:ascii="Arial" w:hAnsi="Arial" w:cs="Arial"/>
          <w:color w:val="434648"/>
        </w:rPr>
      </w:pPr>
      <w:r>
        <w:rPr>
          <w:rFonts w:ascii="Arial" w:hAnsi="Arial" w:cs="Arial"/>
          <w:color w:val="434648"/>
        </w:rPr>
        <w:t>Eksik bilgi ve belge sunan öğrencilerin başvuruları kabul edilmeyecek ve değerlendiremeye </w:t>
      </w:r>
      <w:r>
        <w:rPr>
          <w:rStyle w:val="Gl"/>
          <w:rFonts w:ascii="Arial" w:hAnsi="Arial" w:cs="Arial"/>
          <w:color w:val="434648"/>
        </w:rPr>
        <w:t>alınmayacaktır.</w:t>
      </w:r>
    </w:p>
    <w:p w14:paraId="4CA1CA54" w14:textId="23177E80" w:rsidR="00F1122B" w:rsidRPr="00F1122B" w:rsidRDefault="00F1122B" w:rsidP="00CF30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lang w:eastAsia="tr-TR"/>
          <w14:ligatures w14:val="none"/>
        </w:rPr>
        <w:lastRenderedPageBreak/>
        <w:br/>
      </w:r>
    </w:p>
    <w:p w14:paraId="75DBD772" w14:textId="47C48AD7" w:rsidR="00F1122B" w:rsidRDefault="00F1122B" w:rsidP="00F1122B">
      <w:pPr>
        <w:shd w:val="clear" w:color="auto" w:fill="FBFBFB"/>
        <w:spacing w:after="225" w:line="240" w:lineRule="auto"/>
        <w:textAlignment w:val="baseline"/>
        <w:rPr>
          <w:rFonts w:ascii="Arial" w:eastAsia="Times New Roman" w:hAnsi="Arial" w:cs="Arial"/>
          <w:color w:val="626262"/>
          <w:kern w:val="0"/>
          <w:sz w:val="26"/>
          <w:szCs w:val="26"/>
          <w:lang w:eastAsia="tr-TR"/>
          <w14:ligatures w14:val="none"/>
        </w:rPr>
      </w:pP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lang w:eastAsia="tr-TR"/>
          <w14:ligatures w14:val="none"/>
        </w:rPr>
        <w:t>T</w:t>
      </w:r>
      <w:r w:rsidR="00CF30E3">
        <w:rPr>
          <w:rFonts w:ascii="Arial" w:eastAsia="Times New Roman" w:hAnsi="Arial" w:cs="Arial"/>
          <w:color w:val="626262"/>
          <w:kern w:val="0"/>
          <w:sz w:val="26"/>
          <w:szCs w:val="26"/>
          <w:lang w:eastAsia="tr-TR"/>
          <w14:ligatures w14:val="none"/>
        </w:rPr>
        <w:t>EBA</w:t>
      </w:r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lang w:eastAsia="tr-TR"/>
          <w14:ligatures w14:val="none"/>
        </w:rPr>
        <w:t xml:space="preserve"> Vakfı bursu Ankara Medipol Üniversitesi öğrencilerine verilecek olup dışarıdan yapılan başvurular değerlendirmeye alınmayacaktır.</w:t>
      </w:r>
    </w:p>
    <w:p w14:paraId="1D6C8E8E" w14:textId="2E37058F" w:rsidR="00CF30E3" w:rsidRPr="00F1122B" w:rsidRDefault="00CF30E3" w:rsidP="00F1122B">
      <w:pPr>
        <w:shd w:val="clear" w:color="auto" w:fill="FBFBFB"/>
        <w:spacing w:after="225" w:line="240" w:lineRule="auto"/>
        <w:textAlignment w:val="baseline"/>
        <w:rPr>
          <w:rFonts w:ascii="Arial" w:eastAsia="Times New Roman" w:hAnsi="Arial" w:cs="Arial"/>
          <w:color w:val="626262"/>
          <w:kern w:val="0"/>
          <w:sz w:val="26"/>
          <w:szCs w:val="26"/>
          <w:lang w:eastAsia="tr-TR"/>
          <w14:ligatures w14:val="none"/>
        </w:rPr>
      </w:pPr>
      <w:r>
        <w:rPr>
          <w:rFonts w:ascii="Arial" w:hAnsi="Arial" w:cs="Arial"/>
          <w:color w:val="434648"/>
          <w:shd w:val="clear" w:color="auto" w:fill="FFFFFF"/>
        </w:rPr>
        <w:t>Burs başvuru yaparken sistemden kaynaklı olarak yaşadığınız sorunları ekran görüntüsü alarak </w:t>
      </w:r>
      <w:r w:rsidRPr="00C06398">
        <w:rPr>
          <w:rStyle w:val="Gl"/>
          <w:rFonts w:ascii="Arial" w:hAnsi="Arial" w:cs="Arial"/>
          <w:shd w:val="clear" w:color="auto" w:fill="FFFFFF"/>
        </w:rPr>
        <w:t>burs@teba.org.tr</w:t>
      </w:r>
      <w:r w:rsidRPr="00C06398">
        <w:rPr>
          <w:rFonts w:ascii="Arial" w:hAnsi="Arial" w:cs="Arial"/>
          <w:shd w:val="clear" w:color="auto" w:fill="FFFFFF"/>
        </w:rPr>
        <w:t> </w:t>
      </w:r>
      <w:r>
        <w:rPr>
          <w:rFonts w:ascii="Arial" w:hAnsi="Arial" w:cs="Arial"/>
          <w:color w:val="434648"/>
          <w:shd w:val="clear" w:color="auto" w:fill="FFFFFF"/>
        </w:rPr>
        <w:t>adresine iletebilirsiniz.</w:t>
      </w:r>
    </w:p>
    <w:p w14:paraId="736579AA" w14:textId="49862355" w:rsidR="00036EF4" w:rsidRDefault="00F1122B" w:rsidP="00F1122B">
      <w:r w:rsidRPr="00F1122B">
        <w:rPr>
          <w:rFonts w:ascii="Arial" w:eastAsia="Times New Roman" w:hAnsi="Arial" w:cs="Arial"/>
          <w:color w:val="626262"/>
          <w:kern w:val="0"/>
          <w:sz w:val="26"/>
          <w:szCs w:val="26"/>
          <w:lang w:eastAsia="tr-TR"/>
          <w14:ligatures w14:val="none"/>
        </w:rPr>
        <w:br/>
      </w:r>
      <w:r w:rsidR="00C65EBF">
        <w:rPr>
          <w:rFonts w:ascii="Arial" w:hAnsi="Arial" w:cs="Arial"/>
          <w:color w:val="434648"/>
          <w:shd w:val="clear" w:color="auto" w:fill="FFFFFF"/>
        </w:rPr>
        <w:t>Başvurular, belirtilen tarihlerde tamamlandıktan sonra başvuru değerlendirme ve sonuç açıklama dönemlerine ilişkin tüm duyurular </w:t>
      </w:r>
      <w:hyperlink r:id="rId6" w:history="1">
        <w:r w:rsidR="00885658" w:rsidRPr="00F31961">
          <w:rPr>
            <w:rStyle w:val="Kpr"/>
            <w:rFonts w:ascii="Arial" w:hAnsi="Arial" w:cs="Arial"/>
          </w:rPr>
          <w:t>https://teba.org.tr/</w:t>
        </w:r>
      </w:hyperlink>
      <w:r w:rsidR="00C65EBF">
        <w:rPr>
          <w:rFonts w:ascii="Arial" w:hAnsi="Arial" w:cs="Arial"/>
          <w:color w:val="434648"/>
          <w:shd w:val="clear" w:color="auto" w:fill="FFFFFF"/>
        </w:rPr>
        <w:t> üzerinden yapılacaktır.</w:t>
      </w:r>
    </w:p>
    <w:sectPr w:rsidR="00036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D7599"/>
    <w:multiLevelType w:val="hybridMultilevel"/>
    <w:tmpl w:val="7CAC5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B4B24"/>
    <w:multiLevelType w:val="hybridMultilevel"/>
    <w:tmpl w:val="AB3E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C0D21"/>
    <w:multiLevelType w:val="hybridMultilevel"/>
    <w:tmpl w:val="BE7A03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A06E9"/>
    <w:multiLevelType w:val="multilevel"/>
    <w:tmpl w:val="8C4E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852465">
    <w:abstractNumId w:val="2"/>
  </w:num>
  <w:num w:numId="2" w16cid:durableId="738596999">
    <w:abstractNumId w:val="0"/>
  </w:num>
  <w:num w:numId="3" w16cid:durableId="603153953">
    <w:abstractNumId w:val="1"/>
  </w:num>
  <w:num w:numId="4" w16cid:durableId="2120489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D4"/>
    <w:rsid w:val="00036EF4"/>
    <w:rsid w:val="0018518E"/>
    <w:rsid w:val="002C595D"/>
    <w:rsid w:val="00405FF8"/>
    <w:rsid w:val="004528ED"/>
    <w:rsid w:val="005776D5"/>
    <w:rsid w:val="00760FEA"/>
    <w:rsid w:val="00771C88"/>
    <w:rsid w:val="00885658"/>
    <w:rsid w:val="00A5564F"/>
    <w:rsid w:val="00A85A59"/>
    <w:rsid w:val="00AC1C02"/>
    <w:rsid w:val="00BE16DB"/>
    <w:rsid w:val="00C06398"/>
    <w:rsid w:val="00C65EBF"/>
    <w:rsid w:val="00CF30E3"/>
    <w:rsid w:val="00D31E0A"/>
    <w:rsid w:val="00DA122B"/>
    <w:rsid w:val="00F1122B"/>
    <w:rsid w:val="00F976D4"/>
    <w:rsid w:val="00FD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B0DD"/>
  <w15:chartTrackingRefBased/>
  <w15:docId w15:val="{FEC32D07-9379-4523-9D24-6EF0F1E6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1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F1122B"/>
    <w:rPr>
      <w:b/>
      <w:bCs/>
    </w:rPr>
  </w:style>
  <w:style w:type="paragraph" w:styleId="ListeParagraf">
    <w:name w:val="List Paragraph"/>
    <w:basedOn w:val="Normal"/>
    <w:uiPriority w:val="34"/>
    <w:qFormat/>
    <w:rsid w:val="00F1122B"/>
    <w:pPr>
      <w:ind w:left="720"/>
      <w:contextualSpacing/>
    </w:pPr>
  </w:style>
  <w:style w:type="paragraph" w:customStyle="1" w:styleId="text-align-justify">
    <w:name w:val="text-align-justify"/>
    <w:basedOn w:val="Normal"/>
    <w:rsid w:val="00CF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65EB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85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ba.org.tr/" TargetMode="External"/><Relationship Id="rId5" Type="http://schemas.openxmlformats.org/officeDocument/2006/relationships/hyperlink" Target="https://teba.org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2411</Characters>
  <Application>Microsoft Office Word</Application>
  <DocSecurity>0</DocSecurity>
  <Lines>53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 ÖZGÜL</dc:creator>
  <cp:keywords/>
  <dc:description/>
  <cp:lastModifiedBy>Ömer Faruk ÖZMEN</cp:lastModifiedBy>
  <cp:revision>3</cp:revision>
  <cp:lastPrinted>2025-11-28T12:20:00Z</cp:lastPrinted>
  <dcterms:created xsi:type="dcterms:W3CDTF">2025-11-05T11:17:00Z</dcterms:created>
  <dcterms:modified xsi:type="dcterms:W3CDTF">2025-11-28T12:20:00Z</dcterms:modified>
</cp:coreProperties>
</file>